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98" w:rsidRPr="00890D62" w:rsidRDefault="006F0798" w:rsidP="006F0798">
      <w:pPr>
        <w:ind w:firstLine="708"/>
        <w:rPr>
          <w:rFonts w:ascii="Arial" w:hAnsi="Arial" w:cs="Arial"/>
          <w:b/>
          <w:sz w:val="52"/>
          <w:szCs w:val="52"/>
        </w:rPr>
      </w:pPr>
      <w:r w:rsidRPr="00890D62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-80645</wp:posOffset>
            </wp:positionV>
            <wp:extent cx="772160" cy="104775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D62" w:rsidRPr="00890D62">
        <w:rPr>
          <w:rFonts w:ascii="Arial" w:hAnsi="Arial" w:cs="Arial"/>
          <w:b/>
          <w:noProof/>
          <w:sz w:val="52"/>
          <w:szCs w:val="52"/>
        </w:rPr>
        <w:t>Městys</w:t>
      </w:r>
      <w:r w:rsidRPr="00890D62">
        <w:rPr>
          <w:rFonts w:ascii="Arial" w:hAnsi="Arial" w:cs="Arial"/>
          <w:b/>
          <w:sz w:val="52"/>
          <w:szCs w:val="52"/>
        </w:rPr>
        <w:t xml:space="preserve"> Borotín</w:t>
      </w:r>
    </w:p>
    <w:p w:rsidR="006F0798" w:rsidRDefault="006F0798" w:rsidP="006F079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Borotín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>57, 391 35, tel a fax: 381 285</w:t>
      </w:r>
      <w:r w:rsidR="00890D6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815 </w:t>
      </w:r>
    </w:p>
    <w:p w:rsidR="00890D62" w:rsidRDefault="00890D62" w:rsidP="006F079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IČO: 00252107, DIČ: CZ00252107</w:t>
      </w:r>
    </w:p>
    <w:p w:rsidR="006F0798" w:rsidRDefault="006F0798" w:rsidP="006F0798">
      <w:pPr>
        <w:jc w:val="center"/>
        <w:rPr>
          <w:rFonts w:ascii="Monotype Corsiva" w:hAnsi="Monotype Corsiva" w:cs="Arial"/>
          <w:b/>
          <w:sz w:val="28"/>
        </w:rPr>
      </w:pPr>
      <w:bookmarkStart w:id="0" w:name="_GoBack"/>
      <w:bookmarkEnd w:id="0"/>
      <w:r>
        <w:rPr>
          <w:rFonts w:ascii="Monotype Corsiva" w:hAnsi="Monotype Corsiva" w:cs="Arial"/>
          <w:b/>
          <w:sz w:val="28"/>
        </w:rPr>
        <w:t>_____________________________________________________</w:t>
      </w:r>
    </w:p>
    <w:p w:rsidR="006F0798" w:rsidRDefault="006F0798" w:rsidP="006F0798">
      <w:pPr>
        <w:jc w:val="center"/>
        <w:rPr>
          <w:rFonts w:ascii="Monotype Corsiva" w:hAnsi="Monotype Corsiva" w:cs="Arial"/>
          <w:b/>
          <w:sz w:val="36"/>
          <w:szCs w:val="24"/>
          <w:u w:val="single"/>
        </w:rPr>
      </w:pPr>
    </w:p>
    <w:p w:rsidR="00892B88" w:rsidRDefault="00892B88"/>
    <w:p w:rsidR="00E77B55" w:rsidRDefault="00E77B55"/>
    <w:p w:rsidR="00E77B55" w:rsidRDefault="00E77B55"/>
    <w:p w:rsidR="00E77B55" w:rsidRDefault="00E77B55"/>
    <w:p w:rsidR="00E77B55" w:rsidRPr="00E77B55" w:rsidRDefault="00E77B55">
      <w:pPr>
        <w:rPr>
          <w:sz w:val="48"/>
          <w:szCs w:val="48"/>
        </w:rPr>
      </w:pPr>
    </w:p>
    <w:p w:rsidR="00E77B55" w:rsidRDefault="008A6C3B" w:rsidP="00977E9B">
      <w:pPr>
        <w:jc w:val="center"/>
        <w:rPr>
          <w:sz w:val="48"/>
          <w:szCs w:val="48"/>
        </w:rPr>
      </w:pPr>
      <w:r>
        <w:rPr>
          <w:sz w:val="48"/>
          <w:szCs w:val="48"/>
        </w:rPr>
        <w:t>Návrh závěrečného účtu</w:t>
      </w:r>
      <w:r w:rsidR="00F90146">
        <w:rPr>
          <w:sz w:val="48"/>
          <w:szCs w:val="48"/>
        </w:rPr>
        <w:t xml:space="preserve"> </w:t>
      </w:r>
      <w:r w:rsidR="001A5473">
        <w:rPr>
          <w:sz w:val="48"/>
          <w:szCs w:val="48"/>
        </w:rPr>
        <w:t>za rok 2018</w:t>
      </w:r>
    </w:p>
    <w:p w:rsidR="00E77B55" w:rsidRPr="00780505" w:rsidRDefault="00780505" w:rsidP="00977E9B">
      <w:pPr>
        <w:jc w:val="center"/>
        <w:rPr>
          <w:sz w:val="24"/>
          <w:szCs w:val="24"/>
        </w:rPr>
      </w:pPr>
      <w:r w:rsidRPr="00780505">
        <w:rPr>
          <w:sz w:val="24"/>
          <w:szCs w:val="24"/>
        </w:rPr>
        <w:t>/dle § 17 zákona č. 250/2000 SB. o rozpočtových pravidlech územních rozpočtů</w:t>
      </w:r>
      <w:r>
        <w:rPr>
          <w:sz w:val="24"/>
          <w:szCs w:val="24"/>
        </w:rPr>
        <w:t>/</w:t>
      </w:r>
    </w:p>
    <w:p w:rsidR="00E77B55" w:rsidRDefault="00E77B55" w:rsidP="00977E9B">
      <w:pPr>
        <w:jc w:val="center"/>
        <w:rPr>
          <w:sz w:val="48"/>
          <w:szCs w:val="48"/>
        </w:rPr>
      </w:pPr>
    </w:p>
    <w:p w:rsidR="00E77B55" w:rsidRDefault="00E77B55">
      <w:pPr>
        <w:rPr>
          <w:sz w:val="48"/>
          <w:szCs w:val="48"/>
        </w:rPr>
      </w:pPr>
    </w:p>
    <w:p w:rsidR="00E77B55" w:rsidRDefault="00F90146">
      <w:pPr>
        <w:rPr>
          <w:sz w:val="24"/>
          <w:szCs w:val="24"/>
        </w:rPr>
      </w:pPr>
      <w:r>
        <w:rPr>
          <w:sz w:val="24"/>
          <w:szCs w:val="24"/>
        </w:rPr>
        <w:t xml:space="preserve">K projednání závěrečného účtu Městyse Borotín </w:t>
      </w:r>
      <w:r w:rsidR="00E77B55" w:rsidRPr="00E77B55">
        <w:rPr>
          <w:sz w:val="24"/>
          <w:szCs w:val="24"/>
        </w:rPr>
        <w:t>jsou zastupitelstvu obce předloženy tyto podklady:</w:t>
      </w:r>
    </w:p>
    <w:p w:rsidR="00FE3807" w:rsidRPr="00FE3807" w:rsidRDefault="00FE3807" w:rsidP="00FE38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Hodnotící zpráva za rok 2018</w:t>
      </w:r>
    </w:p>
    <w:p w:rsidR="00E77B55" w:rsidRDefault="00E77B55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Rozvaha</w:t>
      </w:r>
      <w:r w:rsidR="00FE3807">
        <w:rPr>
          <w:sz w:val="24"/>
          <w:szCs w:val="24"/>
        </w:rPr>
        <w:t xml:space="preserve"> za 12/2018</w:t>
      </w:r>
    </w:p>
    <w:p w:rsidR="00E77B55" w:rsidRDefault="00E77B55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zisku a ztráty</w:t>
      </w:r>
      <w:r w:rsidR="00FE3807">
        <w:rPr>
          <w:sz w:val="24"/>
          <w:szCs w:val="24"/>
        </w:rPr>
        <w:t xml:space="preserve"> za 12/2018 </w:t>
      </w:r>
    </w:p>
    <w:p w:rsidR="00E77B55" w:rsidRDefault="00E77B55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</w:t>
      </w:r>
      <w:r w:rsidR="00780505">
        <w:rPr>
          <w:sz w:val="24"/>
          <w:szCs w:val="24"/>
        </w:rPr>
        <w:t xml:space="preserve"> účetní závěrky</w:t>
      </w:r>
      <w:r w:rsidR="00FE3807">
        <w:rPr>
          <w:sz w:val="24"/>
          <w:szCs w:val="24"/>
        </w:rPr>
        <w:t xml:space="preserve"> za 12/2018</w:t>
      </w:r>
    </w:p>
    <w:p w:rsidR="00E77B55" w:rsidRPr="00780505" w:rsidRDefault="00F90146" w:rsidP="0078050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o plnění rozpočtu Fin 2-12</w:t>
      </w:r>
      <w:r w:rsidR="00FE3807">
        <w:rPr>
          <w:sz w:val="24"/>
          <w:szCs w:val="24"/>
        </w:rPr>
        <w:t xml:space="preserve"> za 12/2018</w:t>
      </w:r>
    </w:p>
    <w:p w:rsidR="00E77B55" w:rsidRDefault="00E77B55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z</w:t>
      </w:r>
      <w:r w:rsidR="00FE3807">
        <w:rPr>
          <w:sz w:val="24"/>
          <w:szCs w:val="24"/>
        </w:rPr>
        <w:t> přezkoumání</w:t>
      </w:r>
      <w:r w:rsidR="002A5F27">
        <w:rPr>
          <w:sz w:val="24"/>
          <w:szCs w:val="24"/>
        </w:rPr>
        <w:t xml:space="preserve"> hospodaření za rok 2018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Inventarizační zpráva </w:t>
      </w:r>
      <w:r w:rsidR="00FE3807">
        <w:rPr>
          <w:sz w:val="24"/>
          <w:szCs w:val="24"/>
        </w:rPr>
        <w:t>za rok 2018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Protokol o </w:t>
      </w:r>
      <w:r w:rsidR="001A5473">
        <w:rPr>
          <w:sz w:val="24"/>
          <w:szCs w:val="24"/>
        </w:rPr>
        <w:t xml:space="preserve">výsledku veřejnosprávní </w:t>
      </w:r>
      <w:r>
        <w:rPr>
          <w:sz w:val="24"/>
          <w:szCs w:val="24"/>
        </w:rPr>
        <w:t>kon</w:t>
      </w:r>
      <w:r w:rsidR="00FD4259">
        <w:rPr>
          <w:sz w:val="24"/>
          <w:szCs w:val="24"/>
        </w:rPr>
        <w:t>t</w:t>
      </w:r>
      <w:r w:rsidR="001A5473">
        <w:rPr>
          <w:sz w:val="24"/>
          <w:szCs w:val="24"/>
        </w:rPr>
        <w:t xml:space="preserve">roly provedené Státním fondem rozvoje bydlení - </w:t>
      </w:r>
      <w:r w:rsidR="00B936BC">
        <w:rPr>
          <w:sz w:val="24"/>
          <w:szCs w:val="24"/>
        </w:rPr>
        <w:t xml:space="preserve"> d</w:t>
      </w:r>
      <w:r w:rsidR="001A5473">
        <w:rPr>
          <w:sz w:val="24"/>
          <w:szCs w:val="24"/>
        </w:rPr>
        <w:t>otace na 18 bytů</w:t>
      </w:r>
    </w:p>
    <w:p w:rsidR="00174AF4" w:rsidRDefault="001A5473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Závěrečná zpráva z kontroly provedené </w:t>
      </w:r>
      <w:r w:rsidR="00B903A2">
        <w:rPr>
          <w:sz w:val="24"/>
          <w:szCs w:val="24"/>
        </w:rPr>
        <w:t xml:space="preserve">firmou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-Kom, a.s. </w:t>
      </w:r>
    </w:p>
    <w:p w:rsidR="00174AF4" w:rsidRPr="00B936BC" w:rsidRDefault="00174AF4" w:rsidP="00B936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936BC">
        <w:rPr>
          <w:sz w:val="24"/>
          <w:szCs w:val="24"/>
        </w:rPr>
        <w:t>Seznam příspěvků</w:t>
      </w:r>
      <w:r w:rsidR="00B936BC">
        <w:rPr>
          <w:sz w:val="24"/>
          <w:szCs w:val="24"/>
        </w:rPr>
        <w:t xml:space="preserve"> </w:t>
      </w:r>
      <w:r w:rsidR="00B936BC" w:rsidRPr="00B936BC">
        <w:rPr>
          <w:sz w:val="24"/>
          <w:szCs w:val="24"/>
        </w:rPr>
        <w:t>poskytnutých</w:t>
      </w:r>
      <w:r w:rsidR="001A5473">
        <w:rPr>
          <w:sz w:val="24"/>
          <w:szCs w:val="24"/>
        </w:rPr>
        <w:t xml:space="preserve"> z rozpočtu v roce 2018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Protokol</w:t>
      </w:r>
      <w:r w:rsidR="00B936BC">
        <w:rPr>
          <w:sz w:val="24"/>
          <w:szCs w:val="24"/>
        </w:rPr>
        <w:t>y o veřejnosprávní k</w:t>
      </w:r>
      <w:r w:rsidR="001A5473">
        <w:rPr>
          <w:sz w:val="24"/>
          <w:szCs w:val="24"/>
        </w:rPr>
        <w:t xml:space="preserve">ontrole 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Rozvaha PO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zisku a ztráty PO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 účetní závěrky PO</w:t>
      </w:r>
    </w:p>
    <w:p w:rsidR="00174AF4" w:rsidRDefault="00174AF4" w:rsidP="00E77B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Inventarizační zpráva PO</w:t>
      </w:r>
    </w:p>
    <w:p w:rsidR="00CB6E2E" w:rsidRPr="00B903A2" w:rsidRDefault="00CB6E2E" w:rsidP="00B903A2">
      <w:pPr>
        <w:ind w:left="360"/>
        <w:rPr>
          <w:sz w:val="24"/>
          <w:szCs w:val="24"/>
        </w:rPr>
      </w:pPr>
    </w:p>
    <w:p w:rsidR="00E74CB1" w:rsidRDefault="00E74CB1" w:rsidP="00E74CB1">
      <w:pPr>
        <w:pStyle w:val="Odstavecseseznamem"/>
        <w:rPr>
          <w:sz w:val="24"/>
          <w:szCs w:val="24"/>
        </w:rPr>
      </w:pPr>
    </w:p>
    <w:p w:rsidR="00174AF4" w:rsidRDefault="00174AF4" w:rsidP="00174AF4">
      <w:pPr>
        <w:pStyle w:val="Odstavecseseznamem"/>
        <w:rPr>
          <w:sz w:val="24"/>
          <w:szCs w:val="24"/>
        </w:rPr>
      </w:pPr>
    </w:p>
    <w:p w:rsidR="00E74CB1" w:rsidRDefault="00E74CB1" w:rsidP="00E74CB1">
      <w:pPr>
        <w:rPr>
          <w:sz w:val="24"/>
          <w:szCs w:val="24"/>
        </w:rPr>
      </w:pPr>
      <w:r>
        <w:rPr>
          <w:sz w:val="24"/>
          <w:szCs w:val="24"/>
        </w:rPr>
        <w:t xml:space="preserve">Návrh závěrečného účtu v plném rozsahu je na elektronické úřední desce: </w:t>
      </w:r>
      <w:hyperlink r:id="rId6" w:history="1">
        <w:r w:rsidRPr="00FC325F">
          <w:rPr>
            <w:rStyle w:val="Hypertextovodkaz"/>
            <w:sz w:val="24"/>
            <w:szCs w:val="24"/>
          </w:rPr>
          <w:t>www.borotin.cz</w:t>
        </w:r>
      </w:hyperlink>
      <w:r>
        <w:rPr>
          <w:sz w:val="24"/>
          <w:szCs w:val="24"/>
        </w:rPr>
        <w:t xml:space="preserve"> a k nahlédnutí v kanceláři úřadu v úředních hodinách:pondělí, středa, pátek v době od 7.15 do 15.45 hodin.</w:t>
      </w:r>
    </w:p>
    <w:p w:rsidR="00E74CB1" w:rsidRDefault="00E74CB1" w:rsidP="00E74CB1">
      <w:pPr>
        <w:rPr>
          <w:sz w:val="24"/>
          <w:szCs w:val="24"/>
        </w:rPr>
      </w:pPr>
    </w:p>
    <w:p w:rsidR="00E74CB1" w:rsidRDefault="00E74CB1" w:rsidP="00E74CB1">
      <w:pPr>
        <w:rPr>
          <w:sz w:val="24"/>
          <w:szCs w:val="24"/>
        </w:rPr>
      </w:pPr>
    </w:p>
    <w:p w:rsidR="00E74CB1" w:rsidRDefault="00E74CB1" w:rsidP="00E74CB1">
      <w:pPr>
        <w:rPr>
          <w:sz w:val="24"/>
          <w:szCs w:val="24"/>
        </w:rPr>
      </w:pPr>
      <w:r w:rsidRPr="00977E9B">
        <w:rPr>
          <w:sz w:val="24"/>
          <w:szCs w:val="24"/>
        </w:rPr>
        <w:t>Zpracovala: Jana Čermáková, účetní</w:t>
      </w:r>
    </w:p>
    <w:p w:rsidR="00E74CB1" w:rsidRDefault="00E74CB1" w:rsidP="00E74CB1">
      <w:pPr>
        <w:rPr>
          <w:sz w:val="24"/>
          <w:szCs w:val="24"/>
        </w:rPr>
      </w:pPr>
    </w:p>
    <w:p w:rsidR="00E74CB1" w:rsidRDefault="00E74CB1" w:rsidP="00E74CB1">
      <w:pPr>
        <w:rPr>
          <w:sz w:val="24"/>
          <w:szCs w:val="24"/>
        </w:rPr>
      </w:pPr>
    </w:p>
    <w:p w:rsidR="00E74CB1" w:rsidRDefault="00E74CB1" w:rsidP="00E74CB1">
      <w:pPr>
        <w:rPr>
          <w:sz w:val="24"/>
          <w:szCs w:val="24"/>
        </w:rPr>
      </w:pPr>
    </w:p>
    <w:p w:rsidR="00FD4259" w:rsidRDefault="00FD4259" w:rsidP="00174AF4">
      <w:pPr>
        <w:pStyle w:val="Odstavecseseznamem"/>
        <w:rPr>
          <w:sz w:val="24"/>
          <w:szCs w:val="24"/>
        </w:rPr>
      </w:pPr>
    </w:p>
    <w:p w:rsidR="00FD4259" w:rsidRPr="00FD4259" w:rsidRDefault="00FD4259" w:rsidP="00E74CB1">
      <w:pPr>
        <w:pStyle w:val="Odstavecseseznamem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„</w:t>
      </w:r>
      <w:r w:rsidRPr="00FD4259">
        <w:rPr>
          <w:rFonts w:ascii="Monotype Corsiva" w:hAnsi="Monotype Corsiva"/>
          <w:sz w:val="28"/>
          <w:szCs w:val="28"/>
        </w:rPr>
        <w:t>Územní samosprávný celek zveřejní závěrečný účet včetně zprávy o výsledku přezkoumání hospodaření na svých internetových stránkách do 30 dnů ode dne jeho schválení a současné oznámí na úřední desce, kde je zveřejněn v elekt</w:t>
      </w:r>
      <w:r w:rsidR="00E74CB1">
        <w:rPr>
          <w:rFonts w:ascii="Monotype Corsiva" w:hAnsi="Monotype Corsiva"/>
          <w:sz w:val="28"/>
          <w:szCs w:val="28"/>
        </w:rPr>
        <w:t xml:space="preserve">ronické podobě </w:t>
      </w:r>
    </w:p>
    <w:p w:rsidR="00E74CB1" w:rsidRPr="00FD4259" w:rsidRDefault="00E74CB1" w:rsidP="00E74CB1">
      <w:pPr>
        <w:pStyle w:val="Odstavecseseznamem"/>
        <w:rPr>
          <w:rFonts w:ascii="Monotype Corsiva" w:hAnsi="Monotype Corsiva"/>
          <w:sz w:val="28"/>
          <w:szCs w:val="28"/>
        </w:rPr>
      </w:pPr>
      <w:r w:rsidRPr="00FD4259">
        <w:rPr>
          <w:rFonts w:ascii="Monotype Corsiva" w:hAnsi="Monotype Corsiva"/>
          <w:sz w:val="28"/>
          <w:szCs w:val="28"/>
        </w:rPr>
        <w:t>a kde je možno nahlédnout do jeho listinné podoby. Tímto způsobem musí být zpřístupněn až do schválení závěrečného účtu za následující rok.“</w:t>
      </w:r>
    </w:p>
    <w:p w:rsidR="00977E9B" w:rsidRPr="00FD4259" w:rsidRDefault="00977E9B" w:rsidP="00E74CB1">
      <w:pPr>
        <w:rPr>
          <w:rFonts w:ascii="Monotype Corsiva" w:hAnsi="Monotype Corsiva"/>
          <w:sz w:val="28"/>
          <w:szCs w:val="28"/>
        </w:rPr>
      </w:pPr>
    </w:p>
    <w:p w:rsidR="00E74CB1" w:rsidRDefault="00E74CB1" w:rsidP="00977E9B">
      <w:pPr>
        <w:rPr>
          <w:sz w:val="24"/>
          <w:szCs w:val="24"/>
        </w:rPr>
      </w:pPr>
    </w:p>
    <w:p w:rsidR="00E74CB1" w:rsidRDefault="00E74CB1" w:rsidP="00977E9B">
      <w:pPr>
        <w:rPr>
          <w:sz w:val="24"/>
          <w:szCs w:val="24"/>
        </w:rPr>
      </w:pPr>
    </w:p>
    <w:p w:rsidR="00E74CB1" w:rsidRDefault="00E74CB1" w:rsidP="00977E9B">
      <w:pPr>
        <w:rPr>
          <w:sz w:val="24"/>
          <w:szCs w:val="24"/>
        </w:rPr>
      </w:pPr>
    </w:p>
    <w:p w:rsidR="00E74CB1" w:rsidRPr="00977E9B" w:rsidRDefault="00E74CB1" w:rsidP="00977E9B">
      <w:pPr>
        <w:rPr>
          <w:sz w:val="24"/>
          <w:szCs w:val="24"/>
        </w:rPr>
      </w:pPr>
    </w:p>
    <w:sectPr w:rsidR="00E74CB1" w:rsidRPr="00977E9B" w:rsidSect="0071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8AA"/>
    <w:multiLevelType w:val="hybridMultilevel"/>
    <w:tmpl w:val="C85E3946"/>
    <w:lvl w:ilvl="0" w:tplc="C90C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568"/>
    <w:rsid w:val="00174AF4"/>
    <w:rsid w:val="001A5473"/>
    <w:rsid w:val="002412C3"/>
    <w:rsid w:val="002A5F27"/>
    <w:rsid w:val="00521CF4"/>
    <w:rsid w:val="00536B7F"/>
    <w:rsid w:val="005C7B06"/>
    <w:rsid w:val="005F1568"/>
    <w:rsid w:val="00630335"/>
    <w:rsid w:val="006F0798"/>
    <w:rsid w:val="00714A0F"/>
    <w:rsid w:val="00780505"/>
    <w:rsid w:val="00813B0F"/>
    <w:rsid w:val="00890D62"/>
    <w:rsid w:val="00892B88"/>
    <w:rsid w:val="008A6C3B"/>
    <w:rsid w:val="00911DB9"/>
    <w:rsid w:val="00977E9B"/>
    <w:rsid w:val="00997807"/>
    <w:rsid w:val="00A73F4F"/>
    <w:rsid w:val="00B064E6"/>
    <w:rsid w:val="00B763AF"/>
    <w:rsid w:val="00B903A2"/>
    <w:rsid w:val="00B936BC"/>
    <w:rsid w:val="00CB6E2E"/>
    <w:rsid w:val="00D617AE"/>
    <w:rsid w:val="00E74CB1"/>
    <w:rsid w:val="00E77B55"/>
    <w:rsid w:val="00F03D80"/>
    <w:rsid w:val="00F90146"/>
    <w:rsid w:val="00FB195C"/>
    <w:rsid w:val="00FD4259"/>
    <w:rsid w:val="00FE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79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7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otin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Borotín</dc:creator>
  <cp:lastModifiedBy>uzivatel</cp:lastModifiedBy>
  <cp:revision>6</cp:revision>
  <cp:lastPrinted>2018-05-31T10:49:00Z</cp:lastPrinted>
  <dcterms:created xsi:type="dcterms:W3CDTF">2019-06-04T06:54:00Z</dcterms:created>
  <dcterms:modified xsi:type="dcterms:W3CDTF">2019-06-04T08:58:00Z</dcterms:modified>
</cp:coreProperties>
</file>